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</w:pPr>
      <w:bookmarkStart w:id="0" w:name="_Toc12124"/>
      <w:bookmarkStart w:id="1" w:name="_Toc22870"/>
      <w:r>
        <w:rPr>
          <w:rFonts w:hint="eastAsia" w:ascii="宋体t.祯畴" w:eastAsia="宋体t.祯畴" w:cs="宋体t.祯畴"/>
          <w:kern w:val="0"/>
          <w:sz w:val="28"/>
          <w:szCs w:val="28"/>
        </w:rPr>
        <w:t>资格审查申请函</w:t>
      </w:r>
      <w:bookmarkEnd w:id="0"/>
      <w:bookmarkEnd w:id="1"/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及承诺函</w:t>
      </w:r>
    </w:p>
    <w:tbl>
      <w:tblPr>
        <w:tblStyle w:val="5"/>
        <w:tblW w:w="9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210" w:firstLineChars="8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auto"/>
              <w:ind w:firstLine="262" w:firstLineChars="8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资格审查申请函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及承诺函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210" w:firstLineChars="8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致：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 w:val="28"/>
                <w:szCs w:val="28"/>
              </w:rPr>
              <w:t>公司（招标人）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在研究并充分理解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>项目招标符合性审查文件后，根据我企业的资质、技术力量、管理能力与特点，我方现申请参加本项目招标。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申请单位（签章）：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  <w:p>
            <w:pPr>
              <w:ind w:firstLine="408" w:firstLineChars="1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电子信箱：                                               </w:t>
            </w:r>
          </w:p>
          <w:p>
            <w:pPr>
              <w:ind w:firstLine="4608" w:firstLineChars="1646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650"/>
    <w:rsid w:val="000978D4"/>
    <w:rsid w:val="003A4FEB"/>
    <w:rsid w:val="003D7650"/>
    <w:rsid w:val="00603FC3"/>
    <w:rsid w:val="006E05E9"/>
    <w:rsid w:val="00701BD5"/>
    <w:rsid w:val="008E074E"/>
    <w:rsid w:val="00D13B37"/>
    <w:rsid w:val="00D941BB"/>
    <w:rsid w:val="00E05621"/>
    <w:rsid w:val="00E46B1C"/>
    <w:rsid w:val="5E3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2016-01-05T06:29:00Z</dcterms:created>
  <dc:creator>AutoBVT</dc:creator>
  <cp:lastModifiedBy>虎头王字照</cp:lastModifiedBy>
  <dcterms:modified xsi:type="dcterms:W3CDTF">2018-11-12T06:10:21Z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